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1DEC7" w14:textId="092F89E8" w:rsidR="002E7E24" w:rsidRDefault="00470E37">
      <w:r>
        <w:t>Dear Faculty,</w:t>
      </w:r>
    </w:p>
    <w:p w14:paraId="7FCA48F7" w14:textId="702DA9B6" w:rsidR="00470E37" w:rsidRDefault="00470E37">
      <w:r>
        <w:t xml:space="preserve">The </w:t>
      </w:r>
      <w:r w:rsidR="002316B9">
        <w:t>Faculty Member Dashboard</w:t>
      </w:r>
      <w:r>
        <w:t xml:space="preserve"> can be found at,</w:t>
      </w:r>
    </w:p>
    <w:p w14:paraId="79CDA709" w14:textId="6618494A" w:rsidR="00470E37" w:rsidRDefault="004801D5" w:rsidP="00470E37">
      <w:pPr>
        <w:rPr>
          <w:color w:val="1F497D"/>
        </w:rPr>
      </w:pPr>
      <w:hyperlink r:id="rId5" w:history="1">
        <w:r w:rsidR="00470E37">
          <w:rPr>
            <w:rStyle w:val="Hyperlink"/>
          </w:rPr>
          <w:t>https://ecbg.fa.us2.oraclecloud.com/analytics/saw.dll?Portal&amp;PortalPath=%2Fshared%2FCustom%2FRU%20Saved%20Queries%2FProjects%2FFaculty%20Member%20Dashboard</w:t>
        </w:r>
      </w:hyperlink>
    </w:p>
    <w:p w14:paraId="5185054E" w14:textId="27B24A32" w:rsidR="00FB2C19" w:rsidRDefault="00FB2C19" w:rsidP="00470E37">
      <w:r>
        <w:t>Please bookmark this site for future visits.</w:t>
      </w:r>
    </w:p>
    <w:p w14:paraId="7DD520D3" w14:textId="77777777" w:rsidR="00FB2C19" w:rsidRDefault="00FB2C19" w:rsidP="00470E37"/>
    <w:p w14:paraId="32028B43" w14:textId="03F462F5" w:rsidR="00470E37" w:rsidRPr="00E33132" w:rsidRDefault="00E33132" w:rsidP="00470E37">
      <w:r w:rsidRPr="00E33132">
        <w:t xml:space="preserve">Log in </w:t>
      </w:r>
      <w:r w:rsidR="002316B9" w:rsidRPr="00E33132">
        <w:t>Instructions:</w:t>
      </w:r>
    </w:p>
    <w:p w14:paraId="735D9C24" w14:textId="67AE2DB1" w:rsidR="002316B9" w:rsidRPr="00E33132" w:rsidRDefault="002316B9" w:rsidP="002316B9">
      <w:pPr>
        <w:pStyle w:val="ListParagraph"/>
        <w:numPr>
          <w:ilvl w:val="0"/>
          <w:numId w:val="1"/>
        </w:numPr>
      </w:pPr>
      <w:r w:rsidRPr="00E33132">
        <w:t>Sign in using your netid and password</w:t>
      </w:r>
    </w:p>
    <w:p w14:paraId="201BD6F7" w14:textId="503FCFD0" w:rsidR="002316B9" w:rsidRPr="00E33132" w:rsidRDefault="002316B9" w:rsidP="002316B9">
      <w:pPr>
        <w:pStyle w:val="ListParagraph"/>
        <w:numPr>
          <w:ilvl w:val="0"/>
          <w:numId w:val="1"/>
        </w:numPr>
      </w:pPr>
      <w:r w:rsidRPr="00E33132">
        <w:t>One left side, select your name and hit apply</w:t>
      </w:r>
    </w:p>
    <w:p w14:paraId="3B1430E9" w14:textId="76DDD6F7" w:rsidR="002316B9" w:rsidRPr="00E33132" w:rsidRDefault="002316B9" w:rsidP="002316B9">
      <w:pPr>
        <w:pStyle w:val="ListParagraph"/>
        <w:numPr>
          <w:ilvl w:val="0"/>
          <w:numId w:val="1"/>
        </w:numPr>
      </w:pPr>
      <w:r w:rsidRPr="00E33132">
        <w:t>Summary sheet should change to only show your financial information</w:t>
      </w:r>
    </w:p>
    <w:p w14:paraId="08DD44C4" w14:textId="78AAAD36" w:rsidR="005D242F" w:rsidRPr="00E33132" w:rsidRDefault="002316B9" w:rsidP="002316B9">
      <w:pPr>
        <w:pStyle w:val="ListParagraph"/>
        <w:numPr>
          <w:ilvl w:val="0"/>
          <w:numId w:val="1"/>
        </w:numPr>
      </w:pPr>
      <w:r w:rsidRPr="00E33132">
        <w:t>Choose the gear icon on  top right of the screen</w:t>
      </w:r>
      <w:r w:rsidR="005D242F" w:rsidRPr="00E33132">
        <w:t>:</w:t>
      </w:r>
    </w:p>
    <w:p w14:paraId="46C3E9ED" w14:textId="73258004" w:rsidR="005D242F" w:rsidRPr="00E33132" w:rsidRDefault="005D242F" w:rsidP="005D242F">
      <w:pPr>
        <w:ind w:left="2160"/>
      </w:pPr>
      <w:r w:rsidRPr="00E33132">
        <w:rPr>
          <w:noProof/>
        </w:rPr>
        <w:drawing>
          <wp:inline distT="0" distB="0" distL="0" distR="0" wp14:anchorId="00AD0547" wp14:editId="08B036F5">
            <wp:extent cx="790685" cy="476316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D2041" w14:textId="4D1BB3C6" w:rsidR="002316B9" w:rsidRPr="00E33132" w:rsidRDefault="005D242F" w:rsidP="002316B9">
      <w:pPr>
        <w:pStyle w:val="ListParagraph"/>
        <w:numPr>
          <w:ilvl w:val="0"/>
          <w:numId w:val="1"/>
        </w:numPr>
      </w:pPr>
      <w:r w:rsidRPr="00E33132">
        <w:t>Choose Save Current Customization</w:t>
      </w:r>
    </w:p>
    <w:p w14:paraId="3ACC92C3" w14:textId="5640C26A" w:rsidR="005D242F" w:rsidRPr="00E33132" w:rsidRDefault="005D242F" w:rsidP="002316B9">
      <w:pPr>
        <w:pStyle w:val="ListParagraph"/>
        <w:numPr>
          <w:ilvl w:val="0"/>
          <w:numId w:val="1"/>
        </w:numPr>
      </w:pPr>
      <w:r w:rsidRPr="00E33132">
        <w:t>Assign it a meaningful name</w:t>
      </w:r>
    </w:p>
    <w:p w14:paraId="0D6F4FC0" w14:textId="47D3CF6E" w:rsidR="005D242F" w:rsidRPr="00E33132" w:rsidRDefault="005D242F" w:rsidP="002316B9">
      <w:pPr>
        <w:pStyle w:val="ListParagraph"/>
        <w:numPr>
          <w:ilvl w:val="0"/>
          <w:numId w:val="1"/>
        </w:numPr>
      </w:pPr>
      <w:r w:rsidRPr="00E33132">
        <w:t>Check “Make this my default for this page”</w:t>
      </w:r>
    </w:p>
    <w:p w14:paraId="23C9777E" w14:textId="6F8ECE3B" w:rsidR="005D242F" w:rsidRPr="00E33132" w:rsidRDefault="005D242F" w:rsidP="002316B9">
      <w:pPr>
        <w:pStyle w:val="ListParagraph"/>
        <w:numPr>
          <w:ilvl w:val="0"/>
          <w:numId w:val="1"/>
        </w:numPr>
      </w:pPr>
      <w:r w:rsidRPr="00E33132">
        <w:t>Hit OK</w:t>
      </w:r>
    </w:p>
    <w:p w14:paraId="548AB055" w14:textId="272A1B15" w:rsidR="005D242F" w:rsidRDefault="005D242F" w:rsidP="005D242F">
      <w:pPr>
        <w:pStyle w:val="ListParagraph"/>
      </w:pPr>
    </w:p>
    <w:p w14:paraId="155DCC00" w14:textId="4A67C788" w:rsidR="00E33132" w:rsidRDefault="00E33132" w:rsidP="005D242F">
      <w:pPr>
        <w:pStyle w:val="ListParagraph"/>
      </w:pPr>
    </w:p>
    <w:p w14:paraId="0A5E9AB4" w14:textId="238FAA14" w:rsidR="00E33132" w:rsidRDefault="00E33132" w:rsidP="00E33132">
      <w:pPr>
        <w:pStyle w:val="ListParagraph"/>
        <w:ind w:left="0"/>
      </w:pPr>
      <w:r>
        <w:t>Understanding the financial report:</w:t>
      </w:r>
    </w:p>
    <w:p w14:paraId="597C89B8" w14:textId="598576D7" w:rsidR="00D64C62" w:rsidRDefault="00D64C62" w:rsidP="00E33132">
      <w:pPr>
        <w:pStyle w:val="ListParagraph"/>
        <w:ind w:left="0"/>
      </w:pPr>
    </w:p>
    <w:p w14:paraId="702D0380" w14:textId="48039E1D" w:rsidR="00293895" w:rsidRPr="00293895" w:rsidRDefault="00293895" w:rsidP="00E33132">
      <w:pPr>
        <w:pStyle w:val="ListParagraph"/>
        <w:ind w:left="0"/>
        <w:rPr>
          <w:b/>
          <w:bCs/>
        </w:rPr>
      </w:pPr>
      <w:r w:rsidRPr="00293895">
        <w:rPr>
          <w:b/>
          <w:bCs/>
        </w:rPr>
        <w:t>Summary section:</w:t>
      </w:r>
    </w:p>
    <w:p w14:paraId="67824D70" w14:textId="1665E80F" w:rsidR="00D64C62" w:rsidRDefault="00293895" w:rsidP="00293895">
      <w:pPr>
        <w:pStyle w:val="ListParagraph"/>
        <w:numPr>
          <w:ilvl w:val="0"/>
          <w:numId w:val="6"/>
        </w:numPr>
      </w:pPr>
      <w:r>
        <w:t>S</w:t>
      </w:r>
      <w:r w:rsidR="00D64C62">
        <w:t>how</w:t>
      </w:r>
      <w:r>
        <w:t>s</w:t>
      </w:r>
      <w:r w:rsidR="00D64C62">
        <w:t xml:space="preserve"> a </w:t>
      </w:r>
      <w:r>
        <w:t xml:space="preserve">quick </w:t>
      </w:r>
      <w:r w:rsidR="00D64C62">
        <w:t>summary of each of your projects/tasks.</w:t>
      </w:r>
    </w:p>
    <w:p w14:paraId="25E498D4" w14:textId="1C8F628F" w:rsidR="00D64C62" w:rsidRDefault="00D64C62" w:rsidP="00293895">
      <w:pPr>
        <w:pStyle w:val="ListParagraph"/>
        <w:numPr>
          <w:ilvl w:val="0"/>
          <w:numId w:val="6"/>
        </w:numPr>
      </w:pPr>
      <w:r>
        <w:t xml:space="preserve">The numbers under the Budget, Revenue, Raw Cost, Burden Cost, Cost, and Commitments are hyperlinked.  This allows you to </w:t>
      </w:r>
      <w:r w:rsidR="00364FD4">
        <w:t xml:space="preserve">see the transactions that comprise that number. </w:t>
      </w:r>
    </w:p>
    <w:p w14:paraId="43C4D520" w14:textId="4E3AAF63" w:rsidR="00364FD4" w:rsidRDefault="00364FD4" w:rsidP="00293895">
      <w:pPr>
        <w:pStyle w:val="ListParagraph"/>
        <w:numPr>
          <w:ilvl w:val="0"/>
          <w:numId w:val="6"/>
        </w:numPr>
      </w:pPr>
      <w:r>
        <w:t xml:space="preserve">To see the transactions that comprise the hyperlinked number, </w:t>
      </w:r>
    </w:p>
    <w:p w14:paraId="3C6754CA" w14:textId="298D898F" w:rsidR="00364FD4" w:rsidRDefault="00364FD4" w:rsidP="00293895">
      <w:pPr>
        <w:pStyle w:val="ListParagraph"/>
        <w:numPr>
          <w:ilvl w:val="1"/>
          <w:numId w:val="6"/>
        </w:numPr>
      </w:pPr>
      <w:r>
        <w:t>Click on the number</w:t>
      </w:r>
    </w:p>
    <w:p w14:paraId="35E2EA06" w14:textId="561F10AF" w:rsidR="00364FD4" w:rsidRDefault="00364FD4" w:rsidP="00293895">
      <w:pPr>
        <w:pStyle w:val="ListParagraph"/>
        <w:numPr>
          <w:ilvl w:val="1"/>
          <w:numId w:val="6"/>
        </w:numPr>
      </w:pPr>
      <w:r>
        <w:t>Click on Drill to &lt;specific&gt; Detail</w:t>
      </w:r>
    </w:p>
    <w:p w14:paraId="00CFE750" w14:textId="59D8E508" w:rsidR="00364FD4" w:rsidRDefault="00364FD4" w:rsidP="00293895">
      <w:pPr>
        <w:pStyle w:val="ListParagraph"/>
        <w:numPr>
          <w:ilvl w:val="1"/>
          <w:numId w:val="6"/>
        </w:numPr>
      </w:pPr>
      <w:r>
        <w:t>New window opens up with detail of all transactions that add up to that number.</w:t>
      </w:r>
    </w:p>
    <w:p w14:paraId="70D744F0" w14:textId="158E9489" w:rsidR="00364FD4" w:rsidRDefault="00364FD4" w:rsidP="00293895">
      <w:pPr>
        <w:pStyle w:val="ListParagraph"/>
        <w:numPr>
          <w:ilvl w:val="0"/>
          <w:numId w:val="6"/>
        </w:numPr>
      </w:pPr>
      <w:r>
        <w:t>The highlighted columns direct you to the correct columns to see your available balance with  or without commitments (see definition below).</w:t>
      </w:r>
    </w:p>
    <w:p w14:paraId="4D50092F" w14:textId="77777777" w:rsidR="00C134CD" w:rsidRDefault="00293895" w:rsidP="00C134CD">
      <w:pPr>
        <w:pStyle w:val="ListParagraph"/>
        <w:numPr>
          <w:ilvl w:val="0"/>
          <w:numId w:val="7"/>
        </w:numPr>
        <w:ind w:left="720"/>
      </w:pPr>
      <w:r>
        <w:t>Choose Export to export the summary in one of the different formats provided</w:t>
      </w:r>
      <w:r w:rsidR="00C134CD">
        <w:t xml:space="preserve"> </w:t>
      </w:r>
      <w:r w:rsidR="00C134CD">
        <w:t>so that you can manipulate the data in any way you like.</w:t>
      </w:r>
    </w:p>
    <w:p w14:paraId="33BC202B" w14:textId="77777777" w:rsidR="00C134CD" w:rsidRDefault="00293895" w:rsidP="00C134CD">
      <w:pPr>
        <w:rPr>
          <w:b/>
          <w:bCs/>
        </w:rPr>
      </w:pPr>
      <w:r w:rsidRPr="00293895">
        <w:rPr>
          <w:b/>
          <w:bCs/>
        </w:rPr>
        <w:t>Cost Detail section:</w:t>
      </w:r>
    </w:p>
    <w:p w14:paraId="7999F991" w14:textId="76DBEF32" w:rsidR="00293895" w:rsidRDefault="00293895" w:rsidP="00C134CD">
      <w:pPr>
        <w:pStyle w:val="ListParagraph"/>
        <w:numPr>
          <w:ilvl w:val="0"/>
          <w:numId w:val="8"/>
        </w:numPr>
        <w:ind w:left="720"/>
      </w:pPr>
      <w:r>
        <w:t>Allows you to only look at that cost transactions</w:t>
      </w:r>
      <w:r w:rsidR="00AF6A28">
        <w:t xml:space="preserve"> in four different ways.</w:t>
      </w:r>
    </w:p>
    <w:p w14:paraId="5380E7D0" w14:textId="77777777" w:rsidR="00C134CD" w:rsidRDefault="00C134CD" w:rsidP="00C134CD">
      <w:pPr>
        <w:pStyle w:val="ListParagraph"/>
        <w:numPr>
          <w:ilvl w:val="0"/>
          <w:numId w:val="7"/>
        </w:numPr>
        <w:ind w:left="720"/>
      </w:pPr>
      <w:r>
        <w:t xml:space="preserve">Choose Export to export the </w:t>
      </w:r>
      <w:r>
        <w:t>cost detail</w:t>
      </w:r>
      <w:r>
        <w:t xml:space="preserve"> in one of the different formats provided</w:t>
      </w:r>
      <w:r>
        <w:t xml:space="preserve"> </w:t>
      </w:r>
      <w:r>
        <w:t>so that you can manipulate the data in any way you like.</w:t>
      </w:r>
    </w:p>
    <w:p w14:paraId="5B659BD7" w14:textId="77777777" w:rsidR="00C134CD" w:rsidRDefault="00C134CD" w:rsidP="00AF6A28">
      <w:pPr>
        <w:rPr>
          <w:b/>
          <w:bCs/>
        </w:rPr>
      </w:pPr>
    </w:p>
    <w:p w14:paraId="1606F8B1" w14:textId="77777777" w:rsidR="00C134CD" w:rsidRDefault="00C134CD" w:rsidP="00AF6A28">
      <w:pPr>
        <w:rPr>
          <w:b/>
          <w:bCs/>
        </w:rPr>
      </w:pPr>
    </w:p>
    <w:p w14:paraId="3F6A1B81" w14:textId="64185F25" w:rsidR="00AF6A28" w:rsidRDefault="00AF6A28" w:rsidP="00AF6A28">
      <w:pPr>
        <w:rPr>
          <w:b/>
          <w:bCs/>
        </w:rPr>
      </w:pPr>
      <w:r>
        <w:rPr>
          <w:b/>
          <w:bCs/>
        </w:rPr>
        <w:t>Committment</w:t>
      </w:r>
      <w:r w:rsidRPr="00293895">
        <w:rPr>
          <w:b/>
          <w:bCs/>
        </w:rPr>
        <w:t xml:space="preserve"> Detail section:</w:t>
      </w:r>
    </w:p>
    <w:p w14:paraId="0A0C1D88" w14:textId="1AA6F38E" w:rsidR="00C134CD" w:rsidRDefault="00C134CD" w:rsidP="00C134CD">
      <w:pPr>
        <w:pStyle w:val="ListParagraph"/>
        <w:numPr>
          <w:ilvl w:val="0"/>
          <w:numId w:val="8"/>
        </w:numPr>
        <w:ind w:left="720"/>
      </w:pPr>
      <w:r>
        <w:t xml:space="preserve">Allows you to only look at that </w:t>
      </w:r>
      <w:r>
        <w:t>commitment</w:t>
      </w:r>
      <w:r>
        <w:t xml:space="preserve"> transactions.</w:t>
      </w:r>
    </w:p>
    <w:p w14:paraId="1549D4C7" w14:textId="2D8E3F79" w:rsidR="00C134CD" w:rsidRDefault="00C134CD" w:rsidP="00C134CD">
      <w:pPr>
        <w:pStyle w:val="ListParagraph"/>
        <w:numPr>
          <w:ilvl w:val="0"/>
          <w:numId w:val="7"/>
        </w:numPr>
        <w:ind w:left="720"/>
      </w:pPr>
      <w:r>
        <w:t>Choose Export to export the cost detail in one of the different formats provided</w:t>
      </w:r>
      <w:r w:rsidRPr="00C134CD">
        <w:t xml:space="preserve"> </w:t>
      </w:r>
      <w:r>
        <w:t>so that you can manipulate the data in any way you like.</w:t>
      </w:r>
    </w:p>
    <w:p w14:paraId="38C21E2B" w14:textId="77777777" w:rsidR="00C134CD" w:rsidRPr="00293895" w:rsidRDefault="00C134CD" w:rsidP="00AF6A28">
      <w:pPr>
        <w:rPr>
          <w:b/>
          <w:bCs/>
        </w:rPr>
      </w:pPr>
    </w:p>
    <w:p w14:paraId="5026ADB6" w14:textId="439ED29A" w:rsidR="00AF6A28" w:rsidRPr="00293895" w:rsidRDefault="00C134CD" w:rsidP="00AF6A28">
      <w:pPr>
        <w:rPr>
          <w:b/>
          <w:bCs/>
        </w:rPr>
      </w:pPr>
      <w:r>
        <w:rPr>
          <w:b/>
          <w:bCs/>
        </w:rPr>
        <w:t>Project Budget Report</w:t>
      </w:r>
      <w:r w:rsidR="00AF6A28" w:rsidRPr="00293895">
        <w:rPr>
          <w:b/>
          <w:bCs/>
        </w:rPr>
        <w:t xml:space="preserve"> section:</w:t>
      </w:r>
    </w:p>
    <w:p w14:paraId="73130EAB" w14:textId="01F08106" w:rsidR="00C134CD" w:rsidRDefault="00C134CD" w:rsidP="00C134CD">
      <w:pPr>
        <w:pStyle w:val="ListParagraph"/>
        <w:numPr>
          <w:ilvl w:val="0"/>
          <w:numId w:val="8"/>
        </w:numPr>
        <w:ind w:left="720"/>
      </w:pPr>
      <w:r>
        <w:t xml:space="preserve">Allows you to only look at that </w:t>
      </w:r>
      <w:r>
        <w:t>budget for those projects that were budgeted (primarily grant accounts) by project number</w:t>
      </w:r>
      <w:r>
        <w:t>.</w:t>
      </w:r>
    </w:p>
    <w:p w14:paraId="3D26ADA2" w14:textId="16A0D9C1" w:rsidR="00C134CD" w:rsidRDefault="00C134CD" w:rsidP="00C134CD">
      <w:pPr>
        <w:pStyle w:val="ListParagraph"/>
        <w:numPr>
          <w:ilvl w:val="0"/>
          <w:numId w:val="7"/>
        </w:numPr>
        <w:ind w:left="720"/>
      </w:pPr>
      <w:r>
        <w:t>Choose Export to export the cost detail in one of the different formats provided</w:t>
      </w:r>
      <w:r>
        <w:t xml:space="preserve"> so that you can manipulate the data in any way you like.</w:t>
      </w:r>
    </w:p>
    <w:p w14:paraId="7A6C308E" w14:textId="77777777" w:rsidR="00D64C62" w:rsidRDefault="00D64C62" w:rsidP="00E33132">
      <w:pPr>
        <w:pStyle w:val="ListParagraph"/>
        <w:ind w:left="0"/>
      </w:pPr>
    </w:p>
    <w:p w14:paraId="6EF2EDAF" w14:textId="30CA8928" w:rsidR="00E33132" w:rsidRDefault="00E33132" w:rsidP="00D64C62">
      <w:r w:rsidRPr="00E33132">
        <w:rPr>
          <w:noProof/>
        </w:rPr>
        <w:drawing>
          <wp:anchor distT="0" distB="0" distL="114300" distR="114300" simplePos="0" relativeHeight="251658240" behindDoc="0" locked="0" layoutInCell="1" allowOverlap="1" wp14:anchorId="51C8B808" wp14:editId="25ACA59A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6990057" cy="741847"/>
            <wp:effectExtent l="0" t="0" r="1905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057" cy="741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Here is a screen shot of the columns found on the financial report with the definitions</w:t>
      </w:r>
      <w:r w:rsidR="00557D92">
        <w:t xml:space="preserve"> below</w:t>
      </w:r>
      <w:r>
        <w:t>:</w:t>
      </w:r>
    </w:p>
    <w:p w14:paraId="6DB40581" w14:textId="77777777" w:rsidR="001871E9" w:rsidRPr="001871E9" w:rsidRDefault="001871E9" w:rsidP="001871E9">
      <w:pPr>
        <w:ind w:left="360"/>
      </w:pPr>
    </w:p>
    <w:p w14:paraId="2DF6628A" w14:textId="6B59C3A8" w:rsidR="00E33132" w:rsidRDefault="00557D92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Project Number:</w:t>
      </w:r>
      <w:r>
        <w:t xml:space="preserve">  This is basically </w:t>
      </w:r>
      <w:r w:rsidR="00A14AF1">
        <w:t>your</w:t>
      </w:r>
      <w:r>
        <w:t xml:space="preserve"> account number.</w:t>
      </w:r>
    </w:p>
    <w:p w14:paraId="1E87993B" w14:textId="318BC5A7" w:rsidR="00557D92" w:rsidRDefault="00557D92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Project Name:</w:t>
      </w:r>
      <w:r>
        <w:t xml:space="preserve"> Name of project.  Unless a grant, this is usually the faculty member’s name</w:t>
      </w:r>
    </w:p>
    <w:p w14:paraId="0EA3D56D" w14:textId="741C9BC1" w:rsidR="00A14AF1" w:rsidRDefault="00557D92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Task Number:</w:t>
      </w:r>
      <w:r>
        <w:t xml:space="preserve"> </w:t>
      </w:r>
      <w:r w:rsidR="00A14AF1">
        <w:t xml:space="preserve">If you have different </w:t>
      </w:r>
      <w:r w:rsidR="001871E9">
        <w:t>sources of funds</w:t>
      </w:r>
      <w:r w:rsidR="00A14AF1">
        <w:t xml:space="preserve"> (e.g. start-up funds, research funds, Byrne funds, etc.) the task number is how we separate the different </w:t>
      </w:r>
      <w:r w:rsidR="001871E9">
        <w:t>sources</w:t>
      </w:r>
      <w:r w:rsidR="00A14AF1">
        <w:t xml:space="preserve"> of funds.</w:t>
      </w:r>
    </w:p>
    <w:p w14:paraId="644BB98B" w14:textId="770573FD" w:rsidR="00A14AF1" w:rsidRDefault="00A14AF1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Task Name:</w:t>
      </w:r>
      <w:r>
        <w:t xml:space="preserve">  Identifies the specific </w:t>
      </w:r>
      <w:r w:rsidR="001871E9">
        <w:t>source</w:t>
      </w:r>
      <w:r>
        <w:t xml:space="preserve"> of funds.</w:t>
      </w:r>
    </w:p>
    <w:p w14:paraId="5A2A545C" w14:textId="1A6B57AD" w:rsidR="00557D92" w:rsidRDefault="00A14AF1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Project Status:</w:t>
      </w:r>
      <w:r>
        <w:t xml:space="preserve"> This indicates the status of that task.  Those with grants may see “pending close” as the grant is coming to an end.</w:t>
      </w:r>
    </w:p>
    <w:p w14:paraId="230F4CC9" w14:textId="5E608AD7" w:rsidR="00A14AF1" w:rsidRDefault="00A14AF1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Project start date:</w:t>
      </w:r>
      <w:r>
        <w:t xml:space="preserve"> Date project was created</w:t>
      </w:r>
    </w:p>
    <w:p w14:paraId="38BB3837" w14:textId="4FCBF9FE" w:rsidR="00A14AF1" w:rsidRDefault="00A14AF1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Project Finish Date:</w:t>
      </w:r>
      <w:r>
        <w:t xml:space="preserve"> Date project is scheduled to end</w:t>
      </w:r>
      <w:r w:rsidR="00671E96">
        <w:t xml:space="preserve"> at the university</w:t>
      </w:r>
      <w:r w:rsidR="001871E9">
        <w:t xml:space="preserve"> (takes into account the 90 days provided to close our grant projects.</w:t>
      </w:r>
    </w:p>
    <w:p w14:paraId="109755FF" w14:textId="5BE3774F" w:rsidR="00001A2D" w:rsidRDefault="00001A2D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Sponsor End Date:</w:t>
      </w:r>
      <w:r w:rsidR="00671E96">
        <w:t xml:space="preserve"> Date project is scheduled to end with sponsor (normally grants)</w:t>
      </w:r>
    </w:p>
    <w:p w14:paraId="4064FD12" w14:textId="22E53F19" w:rsidR="00671E96" w:rsidRDefault="00671E96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 xml:space="preserve">Award Burden Schedule: </w:t>
      </w:r>
      <w:r>
        <w:t>This is the F&amp;A rate</w:t>
      </w:r>
      <w:r w:rsidR="001871E9">
        <w:t xml:space="preserve"> for the grant.</w:t>
      </w:r>
    </w:p>
    <w:p w14:paraId="478A8B1B" w14:textId="632CB236" w:rsidR="00671E96" w:rsidRDefault="00671E96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Project Organization:</w:t>
      </w:r>
      <w:r>
        <w:t xml:space="preserve"> This is used to identify what unit these funds fall under (</w:t>
      </w:r>
      <w:r w:rsidR="003006FC">
        <w:t>28067506435=SCI Dean’s Office</w:t>
      </w:r>
      <w:r>
        <w:t>)</w:t>
      </w:r>
    </w:p>
    <w:p w14:paraId="17204C58" w14:textId="3F4C4B56" w:rsidR="00671E96" w:rsidRPr="003006FC" w:rsidRDefault="00671E96" w:rsidP="00557D92">
      <w:pPr>
        <w:pStyle w:val="ListParagraph"/>
        <w:numPr>
          <w:ilvl w:val="0"/>
          <w:numId w:val="4"/>
        </w:numPr>
      </w:pPr>
      <w:r w:rsidRPr="00735CFF">
        <w:rPr>
          <w:b/>
          <w:bCs/>
          <w:u w:val="single"/>
        </w:rPr>
        <w:t>Location:</w:t>
      </w:r>
      <w:r>
        <w:t xml:space="preserve"> identifies the </w:t>
      </w:r>
      <w:r w:rsidR="00735CFF">
        <w:rPr>
          <w:rFonts w:ascii="Calibri" w:hAnsi="Calibri" w:cs="Calibri"/>
          <w:color w:val="444444"/>
          <w:shd w:val="clear" w:color="auto" w:fill="FFFFFF"/>
        </w:rPr>
        <w:t>area for which you are providing service</w:t>
      </w:r>
      <w:r>
        <w:t xml:space="preserve"> (2110</w:t>
      </w:r>
      <w:r w:rsidR="003006FC">
        <w:t xml:space="preserve"> =</w:t>
      </w:r>
      <w:r w:rsidR="003006FC" w:rsidRPr="003006FC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3006FC">
        <w:rPr>
          <w:rFonts w:ascii="Calibri" w:hAnsi="Calibri" w:cs="Calibri"/>
          <w:color w:val="444444"/>
          <w:shd w:val="clear" w:color="auto" w:fill="FFFFFF"/>
        </w:rPr>
        <w:t>New Brunswick NonHealth Sciences Campus)</w:t>
      </w:r>
    </w:p>
    <w:p w14:paraId="3FE02D42" w14:textId="0F3A5045" w:rsidR="00735CFF" w:rsidRPr="00735CFF" w:rsidRDefault="003006FC" w:rsidP="009474BC">
      <w:pPr>
        <w:pStyle w:val="ListParagraph"/>
        <w:numPr>
          <w:ilvl w:val="0"/>
          <w:numId w:val="4"/>
        </w:numPr>
      </w:pPr>
      <w:r w:rsidRPr="00735CFF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Fund Type:</w:t>
      </w:r>
      <w:r w:rsidRPr="00735CFF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735CFF">
        <w:rPr>
          <w:rFonts w:ascii="Calibri" w:hAnsi="Calibri" w:cs="Calibri"/>
          <w:color w:val="444444"/>
          <w:shd w:val="clear" w:color="auto" w:fill="FFFFFF"/>
        </w:rPr>
        <w:t xml:space="preserve">Identifies the funding source used to acquire goods and services (Unrestricted, Restricted, Endowment). </w:t>
      </w:r>
    </w:p>
    <w:p w14:paraId="0686B79E" w14:textId="550AA062" w:rsidR="003006FC" w:rsidRPr="00735CFF" w:rsidRDefault="003006FC" w:rsidP="009474BC">
      <w:pPr>
        <w:pStyle w:val="ListParagraph"/>
        <w:numPr>
          <w:ilvl w:val="0"/>
          <w:numId w:val="4"/>
        </w:numPr>
      </w:pPr>
      <w:r w:rsidRPr="00735CFF"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t>Business Line:</w:t>
      </w:r>
      <w:r w:rsidRPr="00735CFF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="00735CFF">
        <w:rPr>
          <w:rFonts w:ascii="Calibri" w:hAnsi="Calibri" w:cs="Calibri"/>
          <w:color w:val="444444"/>
          <w:shd w:val="clear" w:color="auto" w:fill="FFFFFF"/>
        </w:rPr>
        <w:t>Identifies the specific line of business (or mission) being offered.</w:t>
      </w:r>
    </w:p>
    <w:p w14:paraId="13B7A326" w14:textId="762C6F9F" w:rsidR="00735CFF" w:rsidRDefault="00735CFF" w:rsidP="009474BC">
      <w:pPr>
        <w:pStyle w:val="ListParagraph"/>
        <w:numPr>
          <w:ilvl w:val="0"/>
          <w:numId w:val="4"/>
        </w:numPr>
      </w:pPr>
      <w:r>
        <w:rPr>
          <w:rFonts w:ascii="Calibri" w:hAnsi="Calibri" w:cs="Calibri"/>
          <w:b/>
          <w:bCs/>
          <w:color w:val="444444"/>
          <w:u w:val="single"/>
          <w:shd w:val="clear" w:color="auto" w:fill="FFFFFF"/>
        </w:rPr>
        <w:lastRenderedPageBreak/>
        <w:t>Principal Investigator:</w:t>
      </w:r>
      <w:r>
        <w:t xml:space="preserve"> Person responsible for the research and fund management (normally grants)</w:t>
      </w:r>
    </w:p>
    <w:p w14:paraId="44BCE5BD" w14:textId="6E26E987" w:rsidR="00735CFF" w:rsidRDefault="00735CFF" w:rsidP="009474BC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Project Manager:</w:t>
      </w:r>
      <w:r>
        <w:t xml:space="preserve"> Staff responsible</w:t>
      </w:r>
      <w:r w:rsidR="00335558">
        <w:t xml:space="preserve"> for administrative tasks for project.</w:t>
      </w:r>
    </w:p>
    <w:p w14:paraId="65D9CF03" w14:textId="56F293BF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 xml:space="preserve">Faculty Member: </w:t>
      </w:r>
      <w:r>
        <w:t>Faculty member responsible for this account/project in question.</w:t>
      </w:r>
    </w:p>
    <w:p w14:paraId="331AE5D9" w14:textId="78B9359B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Budget:</w:t>
      </w:r>
      <w:r>
        <w:t xml:space="preserve"> Funds enter in system as budget.</w:t>
      </w:r>
    </w:p>
    <w:p w14:paraId="744A798F" w14:textId="7723FDA6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Revenue:</w:t>
      </w:r>
      <w:r>
        <w:t xml:space="preserve"> Funds received from outside sources</w:t>
      </w:r>
    </w:p>
    <w:p w14:paraId="3AC6BAE6" w14:textId="1C6277C6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Raw Cost:</w:t>
      </w:r>
      <w:r>
        <w:t xml:space="preserve"> Direct expenses charged to project.</w:t>
      </w:r>
    </w:p>
    <w:p w14:paraId="13E23928" w14:textId="3D011B2F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</w:rPr>
        <w:t>Burden Cost:</w:t>
      </w:r>
      <w:r>
        <w:t xml:space="preserve"> Indirect expenses charged to project (F&amp;A expenses normally charged to grants)</w:t>
      </w:r>
    </w:p>
    <w:p w14:paraId="6E7CBE40" w14:textId="5758A2A2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Cost:</w:t>
      </w:r>
      <w:r>
        <w:t xml:space="preserve"> Sum of both direct and indirect expenses</w:t>
      </w:r>
    </w:p>
    <w:p w14:paraId="7E640241" w14:textId="5FE85FF3" w:rsidR="00335558" w:rsidRDefault="00335558" w:rsidP="00BB4900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Commitments:</w:t>
      </w:r>
      <w:r>
        <w:t xml:space="preserve"> purchase orders created, but not yet paid out to vendor.</w:t>
      </w:r>
    </w:p>
    <w:p w14:paraId="75D48052" w14:textId="0B171169" w:rsidR="00335558" w:rsidRDefault="006F5405" w:rsidP="009474BC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Budget Minus Cost:</w:t>
      </w:r>
      <w:r>
        <w:t xml:space="preserve"> Remaining balance of budget reduced by </w:t>
      </w:r>
      <w:r w:rsidR="002E7D50">
        <w:t xml:space="preserve">sum of </w:t>
      </w:r>
      <w:r>
        <w:t>cost</w:t>
      </w:r>
      <w:r w:rsidR="002E7D50">
        <w:t xml:space="preserve"> (GRANTS)</w:t>
      </w:r>
      <w:r>
        <w:t>.</w:t>
      </w:r>
    </w:p>
    <w:p w14:paraId="188BBE31" w14:textId="094645DB" w:rsidR="006F5405" w:rsidRDefault="006F5405" w:rsidP="009474BC">
      <w:pPr>
        <w:pStyle w:val="ListParagraph"/>
        <w:numPr>
          <w:ilvl w:val="0"/>
          <w:numId w:val="4"/>
        </w:numPr>
      </w:pPr>
      <w:r w:rsidRPr="006F5405">
        <w:rPr>
          <w:b/>
          <w:bCs/>
          <w:u w:val="single"/>
        </w:rPr>
        <w:t>Budget Minus CostMinus Commitments:</w:t>
      </w:r>
      <w:r>
        <w:t xml:space="preserve"> Remaining balance of budget reduced by </w:t>
      </w:r>
      <w:r w:rsidR="002E7D50">
        <w:t xml:space="preserve">sum of </w:t>
      </w:r>
      <w:r>
        <w:t xml:space="preserve">both cost </w:t>
      </w:r>
      <w:r w:rsidR="002E7D50">
        <w:t>and commitments (GRANTS).</w:t>
      </w:r>
    </w:p>
    <w:p w14:paraId="54477A17" w14:textId="7D030FE1" w:rsidR="002E7D50" w:rsidRDefault="002E7D50" w:rsidP="009474BC">
      <w:pPr>
        <w:pStyle w:val="ListParagraph"/>
        <w:numPr>
          <w:ilvl w:val="0"/>
          <w:numId w:val="4"/>
        </w:numPr>
      </w:pPr>
      <w:r>
        <w:rPr>
          <w:b/>
          <w:bCs/>
          <w:u w:val="single"/>
        </w:rPr>
        <w:t>Revenue Minus Cost:</w:t>
      </w:r>
      <w:r>
        <w:t xml:space="preserve"> Remaining balance of project (unbudgeted) reduced by sum of cost (FACULTY FUNDS).</w:t>
      </w:r>
    </w:p>
    <w:p w14:paraId="48B6CC83" w14:textId="64A71DF7" w:rsidR="002E7D50" w:rsidRDefault="002E7D50" w:rsidP="002E7D50">
      <w:pPr>
        <w:pStyle w:val="ListParagraph"/>
        <w:numPr>
          <w:ilvl w:val="0"/>
          <w:numId w:val="4"/>
        </w:numPr>
      </w:pPr>
      <w:r>
        <w:rPr>
          <w:b/>
          <w:bCs/>
          <w:u w:val="single"/>
        </w:rPr>
        <w:t>Revenue Minus Cost Minus Commitments:</w:t>
      </w:r>
      <w:r>
        <w:t xml:space="preserve"> Remaining balance of project (unbudgeted) reduced by sum of cost and commitments</w:t>
      </w:r>
      <w:r w:rsidR="00784CD2">
        <w:t xml:space="preserve"> </w:t>
      </w:r>
      <w:r>
        <w:t>(FACULTY FUNDS).</w:t>
      </w:r>
    </w:p>
    <w:p w14:paraId="25F246FE" w14:textId="27D09F86" w:rsidR="002E7D50" w:rsidRDefault="002E7D50" w:rsidP="002E7D50">
      <w:pPr>
        <w:ind w:left="359"/>
      </w:pPr>
    </w:p>
    <w:p w14:paraId="26399A6F" w14:textId="77777777" w:rsidR="00E33132" w:rsidRDefault="00E33132" w:rsidP="00E33132">
      <w:pPr>
        <w:pStyle w:val="ListParagraph"/>
      </w:pPr>
    </w:p>
    <w:sectPr w:rsidR="00E33132" w:rsidSect="00187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B33F7"/>
    <w:multiLevelType w:val="hybridMultilevel"/>
    <w:tmpl w:val="8D62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6749D"/>
    <w:multiLevelType w:val="hybridMultilevel"/>
    <w:tmpl w:val="35E4E66E"/>
    <w:lvl w:ilvl="0" w:tplc="158E60E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7672A"/>
    <w:multiLevelType w:val="hybridMultilevel"/>
    <w:tmpl w:val="6EB8E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2A2D78"/>
    <w:multiLevelType w:val="hybridMultilevel"/>
    <w:tmpl w:val="19E00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E408CB"/>
    <w:multiLevelType w:val="hybridMultilevel"/>
    <w:tmpl w:val="15B04336"/>
    <w:lvl w:ilvl="0" w:tplc="158E60E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B4792"/>
    <w:multiLevelType w:val="hybridMultilevel"/>
    <w:tmpl w:val="F1BA2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507578"/>
    <w:multiLevelType w:val="hybridMultilevel"/>
    <w:tmpl w:val="89226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CF7194"/>
    <w:multiLevelType w:val="hybridMultilevel"/>
    <w:tmpl w:val="1142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37"/>
    <w:rsid w:val="00001A2D"/>
    <w:rsid w:val="001871E9"/>
    <w:rsid w:val="002316B9"/>
    <w:rsid w:val="00293895"/>
    <w:rsid w:val="002E7D50"/>
    <w:rsid w:val="002E7E24"/>
    <w:rsid w:val="003006FC"/>
    <w:rsid w:val="00335558"/>
    <w:rsid w:val="00364FD4"/>
    <w:rsid w:val="00470E37"/>
    <w:rsid w:val="004801D5"/>
    <w:rsid w:val="00557D92"/>
    <w:rsid w:val="005D242F"/>
    <w:rsid w:val="00651585"/>
    <w:rsid w:val="00671E96"/>
    <w:rsid w:val="006F5405"/>
    <w:rsid w:val="00735CFF"/>
    <w:rsid w:val="00784CD2"/>
    <w:rsid w:val="007C3D78"/>
    <w:rsid w:val="00A14AF1"/>
    <w:rsid w:val="00AF6A28"/>
    <w:rsid w:val="00C134CD"/>
    <w:rsid w:val="00D64C62"/>
    <w:rsid w:val="00E33132"/>
    <w:rsid w:val="00FB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F9A4"/>
  <w15:chartTrackingRefBased/>
  <w15:docId w15:val="{9A6FC4C9-C657-4604-8D81-959CCE8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0E3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3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nam02.safelinks.protection.outlook.com/?url=https%3A%2F%2Fecbg.fa.us2.oraclecloud.com%2Fanalytics%2Fsaw.dll%3FPortal%26PortalPath%3D%252Fshared%252FCustom%252FRU%2520Saved%2520Queries%252FProjects%252FFaculty%2520Member%2520Dashboard&amp;data=04%7C01%7Cnacevedo%40rutgers.edu%7C6392377e336e485a025508d9af6c4b28%7Cb92d2b234d35447093ff69aca6632ffe%7C1%7C0%7C637733701915617548%7CUnknown%7CTWFpbGZsb3d8eyJWIjoiMC4wLjAwMDAiLCJQIjoiV2luMzIiLCJBTiI6Ik1haWwiLCJXVCI6Mn0%3D%7C3000&amp;sdata=IIgFlHwP%2FNY%2B%2BanKqlDtDoZ7P7gUuLGuhnDH%2FSgPe0Y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Narda Acevedo</dc:creator>
  <cp:keywords/>
  <dc:description/>
  <cp:lastModifiedBy>Narda Acevedo</cp:lastModifiedBy>
  <cp:revision>8</cp:revision>
  <dcterms:created xsi:type="dcterms:W3CDTF">2021-12-06T18:32:00Z</dcterms:created>
  <dcterms:modified xsi:type="dcterms:W3CDTF">2021-12-22T18:28:00Z</dcterms:modified>
</cp:coreProperties>
</file>